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A" w:rsidRPr="00430CCA" w:rsidRDefault="00430CCA" w:rsidP="00430CCA">
      <w:pPr>
        <w:ind w:firstLine="720"/>
        <w:rPr>
          <w:rFonts w:ascii="Century Gothic" w:hAnsi="Century Gothic"/>
          <w:b/>
        </w:rPr>
      </w:pPr>
      <w:r w:rsidRPr="00430CCA">
        <w:rPr>
          <w:rFonts w:ascii="Century Gothic" w:hAnsi="Century Gothic"/>
          <w:b/>
        </w:rPr>
        <w:t>Blackbrook valley plant species list, 8</w:t>
      </w:r>
      <w:r w:rsidRPr="00430CCA">
        <w:rPr>
          <w:rFonts w:ascii="Century Gothic" w:hAnsi="Century Gothic"/>
          <w:b/>
          <w:vertAlign w:val="superscript"/>
        </w:rPr>
        <w:t>th</w:t>
      </w:r>
      <w:r w:rsidRPr="00430CCA">
        <w:rPr>
          <w:rFonts w:ascii="Century Gothic" w:hAnsi="Century Gothic"/>
          <w:b/>
        </w:rPr>
        <w:t xml:space="preserve"> April 2017</w:t>
      </w:r>
    </w:p>
    <w:p w:rsidR="00430CCA" w:rsidRDefault="00430CC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</w:tblGrid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bookmarkStart w:id="0" w:name="_GoBack"/>
            <w:r w:rsidRPr="00C028FC">
              <w:rPr>
                <w:rFonts w:ascii="Century Gothic" w:hAnsi="Century Gothic"/>
                <w:i/>
              </w:rPr>
              <w:t>Acer campestre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Field Maple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Acer </w:t>
            </w:r>
            <w:proofErr w:type="spellStart"/>
            <w:r w:rsidRPr="00C028FC">
              <w:rPr>
                <w:rFonts w:ascii="Century Gothic" w:hAnsi="Century Gothic"/>
                <w:i/>
              </w:rPr>
              <w:t>platanoides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Norway Maple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Acer pseudoplatanus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Sycamore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Aegopodium podagraria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Ground-elder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Aesculus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hippocastanum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Horse-chestnut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Alisma </w:t>
            </w:r>
            <w:proofErr w:type="spellStart"/>
            <w:r w:rsidRPr="00C028FC">
              <w:rPr>
                <w:rFonts w:ascii="Century Gothic" w:hAnsi="Century Gothic"/>
                <w:i/>
              </w:rPr>
              <w:t>plantago-aquatilis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Water-plantain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Alliaria petiolata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Garlic Mustard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Allium </w:t>
            </w:r>
            <w:proofErr w:type="spellStart"/>
            <w:r w:rsidRPr="00C028FC">
              <w:rPr>
                <w:rFonts w:ascii="Century Gothic" w:hAnsi="Century Gothic"/>
                <w:i/>
              </w:rPr>
              <w:t>ursinum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proofErr w:type="spellStart"/>
            <w:r w:rsidRPr="00C028FC">
              <w:rPr>
                <w:rFonts w:ascii="Century Gothic" w:hAnsi="Century Gothic"/>
              </w:rPr>
              <w:t>Ramsons</w:t>
            </w:r>
            <w:proofErr w:type="spellEnd"/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Alnus glutinosa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Alder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Anemone nemorosa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Wood Anemone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Anthriscus sylvestris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Cow Parsley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Apium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nodiflorum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Fool's Watercress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Arctium minus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Lesser Burdock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Artemisia vulgaris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proofErr w:type="spellStart"/>
            <w:r w:rsidRPr="00C028FC">
              <w:rPr>
                <w:rFonts w:ascii="Century Gothic" w:hAnsi="Century Gothic"/>
              </w:rPr>
              <w:t>Mugwort</w:t>
            </w:r>
            <w:proofErr w:type="spellEnd"/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Asplenium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scolopendrium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Hart's-tongue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Bellis perennis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Daisy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Betula pendula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Silver Birch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Brachypodium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sylvaticum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False Brome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Caltha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palustris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Marsh-marigold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Cardamine </w:t>
            </w:r>
            <w:proofErr w:type="spellStart"/>
            <w:r w:rsidRPr="00C028FC">
              <w:rPr>
                <w:rFonts w:ascii="Century Gothic" w:hAnsi="Century Gothic"/>
                <w:i/>
              </w:rPr>
              <w:t>amara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Large Bitter-cress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Cardamine flexuosa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Wavy Bitter-cress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Carex </w:t>
            </w:r>
            <w:proofErr w:type="spellStart"/>
            <w:r w:rsidRPr="00C028FC">
              <w:rPr>
                <w:rFonts w:ascii="Century Gothic" w:hAnsi="Century Gothic"/>
                <w:i/>
              </w:rPr>
              <w:t>acutiformis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Lesser Pond-sedge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Carex pendula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Pendulous Sedge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Carex </w:t>
            </w:r>
            <w:proofErr w:type="spellStart"/>
            <w:r w:rsidRPr="00C028FC">
              <w:rPr>
                <w:rFonts w:ascii="Century Gothic" w:hAnsi="Century Gothic"/>
                <w:i/>
              </w:rPr>
              <w:t>remota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Remote Sedge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Carex sylvatica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Wood Sedge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Chrysosplenium oppositifolium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Opposite-leaved Golden-saxifrage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Circaea lutetiana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Enchanter's Nightshade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Cirsium vulgare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Spear Thistle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Conopodium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majus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Pignut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Corylus </w:t>
            </w:r>
            <w:proofErr w:type="spellStart"/>
            <w:r w:rsidRPr="00C028FC">
              <w:rPr>
                <w:rFonts w:ascii="Century Gothic" w:hAnsi="Century Gothic"/>
                <w:i/>
              </w:rPr>
              <w:t>avellana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Hazel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Cotoneaster sp.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Cotoneaster species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Crataegus monogyna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Hawthorn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Crocosmia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x </w:t>
            </w:r>
            <w:proofErr w:type="spellStart"/>
            <w:r w:rsidRPr="00C028FC">
              <w:rPr>
                <w:rFonts w:ascii="Century Gothic" w:hAnsi="Century Gothic"/>
                <w:i/>
              </w:rPr>
              <w:t>crocosmiiflora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Montbretia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Deschampsia cespitosa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Tufted Hair-grass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Dryopteris </w:t>
            </w:r>
            <w:proofErr w:type="spellStart"/>
            <w:r w:rsidRPr="00C028FC">
              <w:rPr>
                <w:rFonts w:ascii="Century Gothic" w:hAnsi="Century Gothic"/>
                <w:i/>
              </w:rPr>
              <w:t>affinis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Scaly Male-fern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Dryopteris dilatata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Broad Buckler-fern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Epilobium hirsutum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Great Willowherb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Equisetum arvense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Field Horsetail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Equisetum palustre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Marsh Horsetail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Equisetum </w:t>
            </w:r>
            <w:proofErr w:type="spellStart"/>
            <w:r w:rsidRPr="00C028FC">
              <w:rPr>
                <w:rFonts w:ascii="Century Gothic" w:hAnsi="Century Gothic"/>
                <w:i/>
              </w:rPr>
              <w:t>telmateia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Great Horsetail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Ficaria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verna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Lesser Celandine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Filipendula ulmaria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Meadowsweet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Fraxinus excelsior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Ash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Galium aparine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Cleavers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Geum urbanum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Wood Avens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Glyceria </w:t>
            </w:r>
            <w:proofErr w:type="spellStart"/>
            <w:r w:rsidRPr="00C028FC">
              <w:rPr>
                <w:rFonts w:ascii="Century Gothic" w:hAnsi="Century Gothic"/>
                <w:i/>
              </w:rPr>
              <w:t>fluitans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Floating Sweet-grass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Hedera helix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Ivy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Heracleum sphondylium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Hogweed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lastRenderedPageBreak/>
              <w:t>Holcus lanatus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Yorkshire-fog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Holcus mollis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Creeping Soft-grass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Hyacinthoides non-</w:t>
            </w:r>
            <w:proofErr w:type="spellStart"/>
            <w:r w:rsidRPr="00C028FC">
              <w:rPr>
                <w:rFonts w:ascii="Century Gothic" w:hAnsi="Century Gothic"/>
                <w:i/>
              </w:rPr>
              <w:t>scripta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Bluebell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Hyacinthoides x </w:t>
            </w:r>
            <w:proofErr w:type="spellStart"/>
            <w:r w:rsidRPr="00C028FC">
              <w:rPr>
                <w:rFonts w:ascii="Century Gothic" w:hAnsi="Century Gothic"/>
                <w:i/>
              </w:rPr>
              <w:t>massartiana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Hybrid Bluebell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Hypericum androsaemum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proofErr w:type="spellStart"/>
            <w:r w:rsidRPr="00C028FC">
              <w:rPr>
                <w:rFonts w:ascii="Century Gothic" w:hAnsi="Century Gothic"/>
              </w:rPr>
              <w:t>Tutsan</w:t>
            </w:r>
            <w:proofErr w:type="spellEnd"/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Ilex x </w:t>
            </w:r>
            <w:proofErr w:type="spellStart"/>
            <w:r w:rsidRPr="00C028FC">
              <w:rPr>
                <w:rFonts w:ascii="Century Gothic" w:hAnsi="Century Gothic"/>
                <w:i/>
              </w:rPr>
              <w:t>altaclarensis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proofErr w:type="spellStart"/>
            <w:r w:rsidRPr="00C028FC">
              <w:rPr>
                <w:rFonts w:ascii="Century Gothic" w:hAnsi="Century Gothic"/>
              </w:rPr>
              <w:t>Highclere</w:t>
            </w:r>
            <w:proofErr w:type="spellEnd"/>
            <w:r w:rsidRPr="00C028FC">
              <w:rPr>
                <w:rFonts w:ascii="Century Gothic" w:hAnsi="Century Gothic"/>
              </w:rPr>
              <w:t xml:space="preserve"> Holly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Impatiens glandulifera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Himalayan Balsam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Iris pseudacorus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Yellow Flag Iris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Juncus effusus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Soft Rush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Lapsana communis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Nipplewort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Lolium perenne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Ryegrass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Lonicera periclymenum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Honeysuckle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Lysimachia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nemorum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Yellow Pimpernel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Lythrum </w:t>
            </w:r>
            <w:proofErr w:type="spellStart"/>
            <w:r w:rsidRPr="00C028FC">
              <w:rPr>
                <w:rFonts w:ascii="Century Gothic" w:hAnsi="Century Gothic"/>
                <w:i/>
              </w:rPr>
              <w:t>salicaria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Purple Loosestrife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Matteucia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struthiopteris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Ostrich Fern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Mentha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aquatica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Water Mint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Mercurialis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perennis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Dog's Mercury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Moehringia trinervia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Three-veined Sandwort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Myosotis sylvatica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Wood Forget-me-not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Narcissus </w:t>
            </w:r>
            <w:proofErr w:type="spellStart"/>
            <w:r w:rsidRPr="00C028FC">
              <w:rPr>
                <w:rFonts w:ascii="Century Gothic" w:hAnsi="Century Gothic"/>
                <w:i/>
              </w:rPr>
              <w:t>cvr</w:t>
            </w:r>
            <w:proofErr w:type="spellEnd"/>
            <w:r w:rsidRPr="00C028FC">
              <w:rPr>
                <w:rFonts w:ascii="Century Gothic" w:hAnsi="Century Gothic"/>
                <w:i/>
              </w:rPr>
              <w:t>.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Narcissus cultivar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Oenanthe </w:t>
            </w:r>
            <w:proofErr w:type="spellStart"/>
            <w:r w:rsidRPr="00C028FC">
              <w:rPr>
                <w:rFonts w:ascii="Century Gothic" w:hAnsi="Century Gothic"/>
                <w:i/>
              </w:rPr>
              <w:t>crocata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Hemlock Water-dropwort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Pentaglottis sempervirens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Green Alkanet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Persicaria amphibia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Amphibious Bistort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Petasites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hybridus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Butterbur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Phalaris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arundinacea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Reed Canary-grass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Pimpinella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major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Greater Burnet-saxifrage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Plantago lanceolata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Ribwort Plantain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Plantago major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Greater Plantain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Poa trivialis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Rough Meadow-grass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Polypodium vulgare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Polypody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Polystichum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aculeatum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Hard Shield-fern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Polystichum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setiferum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Soft Shield-fern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Potentilla sterilis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Barren Strawberry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Prunella vulgaris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Selfheal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Prunus </w:t>
            </w:r>
            <w:proofErr w:type="spellStart"/>
            <w:r w:rsidRPr="00C028FC">
              <w:rPr>
                <w:rFonts w:ascii="Century Gothic" w:hAnsi="Century Gothic"/>
                <w:i/>
              </w:rPr>
              <w:t>avium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Wild Cherry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Prunus </w:t>
            </w:r>
            <w:proofErr w:type="spellStart"/>
            <w:r w:rsidRPr="00C028FC">
              <w:rPr>
                <w:rFonts w:ascii="Century Gothic" w:hAnsi="Century Gothic"/>
                <w:i/>
              </w:rPr>
              <w:t>laurocerasus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Cherry Laurel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Pteridium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aquilinum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Bracken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Quercus robur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English Oak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Ranunculus acris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Meadow Buttercup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Ranunculus repens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Creeping Buttercup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Ribes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nigrum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Blackcurrant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Rosa arvensis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Field Rose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Rubus fruticosus agg.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Bramble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Rubus </w:t>
            </w:r>
            <w:proofErr w:type="spellStart"/>
            <w:r w:rsidRPr="00C028FC">
              <w:rPr>
                <w:rFonts w:ascii="Century Gothic" w:hAnsi="Century Gothic"/>
                <w:i/>
              </w:rPr>
              <w:t>idaeus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Raspberry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Rumex crispus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Curled Dock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Rumex obtusifolius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Broad-leaved Dock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Salix </w:t>
            </w:r>
            <w:proofErr w:type="spellStart"/>
            <w:r w:rsidRPr="00C028FC">
              <w:rPr>
                <w:rFonts w:ascii="Century Gothic" w:hAnsi="Century Gothic"/>
                <w:i/>
              </w:rPr>
              <w:t>fragilis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Crack Willow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Salix </w:t>
            </w:r>
            <w:proofErr w:type="spellStart"/>
            <w:r w:rsidRPr="00C028FC">
              <w:rPr>
                <w:rFonts w:ascii="Century Gothic" w:hAnsi="Century Gothic"/>
                <w:i/>
              </w:rPr>
              <w:t>viminalis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Osier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Sambucus nigra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Elder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Schedonorus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giganteus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Giant Fescue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Senecio jacobaea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Ragwort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lastRenderedPageBreak/>
              <w:t>Silene dioica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Red Campion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Solanum dulcamara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Bittersweet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proofErr w:type="spellStart"/>
            <w:r w:rsidRPr="00C028FC">
              <w:rPr>
                <w:rFonts w:ascii="Century Gothic" w:hAnsi="Century Gothic"/>
                <w:i/>
              </w:rPr>
              <w:t>Sorbus</w:t>
            </w:r>
            <w:proofErr w:type="spellEnd"/>
            <w:r w:rsidRPr="00C028FC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C028FC">
              <w:rPr>
                <w:rFonts w:ascii="Century Gothic" w:hAnsi="Century Gothic"/>
                <w:i/>
              </w:rPr>
              <w:t>aucuparia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Mountain Ash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Stachys sylvatica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Hedge Woundwort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Stellaria media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Chickweed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Taraxacum sp.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Dandelion species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Tussilago farfara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Colt's-foot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Typha latifolia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Greater Reedmace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Urtica dioica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Nettle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Veronica </w:t>
            </w:r>
            <w:proofErr w:type="spellStart"/>
            <w:r w:rsidRPr="00C028FC">
              <w:rPr>
                <w:rFonts w:ascii="Century Gothic" w:hAnsi="Century Gothic"/>
                <w:i/>
              </w:rPr>
              <w:t>beccabunga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Brooklime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Veronica hederifolia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Ivy-leaved Speedwell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Veronica </w:t>
            </w:r>
            <w:proofErr w:type="spellStart"/>
            <w:r w:rsidRPr="00C028FC">
              <w:rPr>
                <w:rFonts w:ascii="Century Gothic" w:hAnsi="Century Gothic"/>
                <w:i/>
              </w:rPr>
              <w:t>montana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Wood Speedwell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>Veronica serpyllifolia</w:t>
            </w:r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Thyme-leaved Speedwell</w:t>
            </w:r>
          </w:p>
        </w:tc>
      </w:tr>
      <w:tr w:rsidR="00430CCA" w:rsidRPr="00C028FC" w:rsidTr="00430CCA">
        <w:trPr>
          <w:jc w:val="center"/>
        </w:trPr>
        <w:tc>
          <w:tcPr>
            <w:tcW w:w="3823" w:type="dxa"/>
          </w:tcPr>
          <w:p w:rsidR="00430CCA" w:rsidRPr="00C028FC" w:rsidRDefault="00430CCA" w:rsidP="003F3A40">
            <w:pPr>
              <w:rPr>
                <w:rFonts w:ascii="Century Gothic" w:hAnsi="Century Gothic"/>
                <w:i/>
              </w:rPr>
            </w:pPr>
            <w:r w:rsidRPr="00C028FC">
              <w:rPr>
                <w:rFonts w:ascii="Century Gothic" w:hAnsi="Century Gothic"/>
                <w:i/>
              </w:rPr>
              <w:t xml:space="preserve">Viola </w:t>
            </w:r>
            <w:proofErr w:type="spellStart"/>
            <w:r w:rsidRPr="00C028FC">
              <w:rPr>
                <w:rFonts w:ascii="Century Gothic" w:hAnsi="Century Gothic"/>
                <w:i/>
              </w:rPr>
              <w:t>odorata</w:t>
            </w:r>
            <w:proofErr w:type="spellEnd"/>
          </w:p>
        </w:tc>
        <w:tc>
          <w:tcPr>
            <w:tcW w:w="4110" w:type="dxa"/>
          </w:tcPr>
          <w:p w:rsidR="00430CCA" w:rsidRPr="00C028FC" w:rsidRDefault="00430CCA" w:rsidP="003F3A40">
            <w:pPr>
              <w:rPr>
                <w:rFonts w:ascii="Century Gothic" w:hAnsi="Century Gothic"/>
              </w:rPr>
            </w:pPr>
            <w:r w:rsidRPr="00C028FC">
              <w:rPr>
                <w:rFonts w:ascii="Century Gothic" w:hAnsi="Century Gothic"/>
              </w:rPr>
              <w:t>Sweet Violet</w:t>
            </w:r>
          </w:p>
        </w:tc>
      </w:tr>
      <w:bookmarkEnd w:id="0"/>
    </w:tbl>
    <w:p w:rsidR="00430CCA" w:rsidRDefault="00430CCA"/>
    <w:sectPr w:rsidR="00430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11"/>
    <w:rsid w:val="002E760A"/>
    <w:rsid w:val="00430CCA"/>
    <w:rsid w:val="00536311"/>
    <w:rsid w:val="006D05A2"/>
    <w:rsid w:val="009E2D4D"/>
    <w:rsid w:val="00AD3373"/>
    <w:rsid w:val="00E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622D"/>
  <w15:chartTrackingRefBased/>
  <w15:docId w15:val="{57859FDD-290B-4251-9395-0384158C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CCA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Gateley</dc:creator>
  <cp:keywords/>
  <dc:description/>
  <cp:lastModifiedBy>Peter Gateley</cp:lastModifiedBy>
  <cp:revision>2</cp:revision>
  <dcterms:created xsi:type="dcterms:W3CDTF">2017-05-02T19:56:00Z</dcterms:created>
  <dcterms:modified xsi:type="dcterms:W3CDTF">2017-05-02T19:59:00Z</dcterms:modified>
</cp:coreProperties>
</file>